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AF" w:rsidRDefault="006635AF" w:rsidP="006635AF">
      <w:pPr>
        <w:pStyle w:val="NoSpacing"/>
        <w:ind w:left="1440" w:hanging="1440"/>
      </w:pPr>
      <w:r>
        <w:rPr>
          <w:u w:val="single"/>
        </w:rPr>
        <w:t>John de HOLME</w:t>
      </w:r>
      <w:r>
        <w:t xml:space="preserve">       (fl.1404)</w:t>
      </w:r>
    </w:p>
    <w:p w:rsidR="006635AF" w:rsidRDefault="006635AF" w:rsidP="006635AF">
      <w:pPr>
        <w:pStyle w:val="NoSpacing"/>
        <w:ind w:left="1440" w:hanging="1440"/>
      </w:pPr>
      <w:r>
        <w:t>Chaplain.</w:t>
      </w:r>
    </w:p>
    <w:p w:rsidR="006635AF" w:rsidRDefault="006635AF" w:rsidP="006635AF">
      <w:pPr>
        <w:pStyle w:val="NoSpacing"/>
        <w:ind w:left="1440" w:hanging="1440"/>
      </w:pPr>
    </w:p>
    <w:p w:rsidR="006635AF" w:rsidRDefault="006635AF" w:rsidP="006635AF">
      <w:pPr>
        <w:pStyle w:val="NoSpacing"/>
        <w:ind w:left="1440" w:hanging="1440"/>
      </w:pPr>
    </w:p>
    <w:p w:rsidR="006635AF" w:rsidRDefault="006635AF" w:rsidP="006635AF">
      <w:pPr>
        <w:pStyle w:val="NoSpacing"/>
        <w:ind w:left="1440" w:hanging="1440"/>
      </w:pPr>
      <w:r>
        <w:t>12 Jun.1404</w:t>
      </w:r>
      <w:r>
        <w:tab/>
        <w:t xml:space="preserve">Receipt by him and William Torner(q.v.), executors of the testament </w:t>
      </w:r>
    </w:p>
    <w:p w:rsidR="006635AF" w:rsidRDefault="006635AF" w:rsidP="006635AF">
      <w:pPr>
        <w:pStyle w:val="NoSpacing"/>
        <w:ind w:left="1440" w:hanging="1440"/>
      </w:pPr>
      <w:r>
        <w:tab/>
        <w:t>of Richard de Ferybrigg, chaplain, of 40s from Achilles Bosuyll(q.v.) for</w:t>
      </w:r>
    </w:p>
    <w:p w:rsidR="006635AF" w:rsidRDefault="006635AF" w:rsidP="006635AF">
      <w:pPr>
        <w:pStyle w:val="NoSpacing"/>
        <w:ind w:left="1440" w:hanging="1440"/>
      </w:pPr>
      <w:r>
        <w:tab/>
        <w:t>the farm of Monkplace in Chyft for the preceding Whitsuntide term.</w:t>
      </w:r>
    </w:p>
    <w:p w:rsidR="006635AF" w:rsidRDefault="006635AF" w:rsidP="006635AF">
      <w:pPr>
        <w:pStyle w:val="NoSpacing"/>
        <w:ind w:left="1440"/>
      </w:pPr>
      <w:r>
        <w:t>(Yorkshire Deeds vol.VIII p.34)</w:t>
      </w:r>
    </w:p>
    <w:p w:rsidR="006635AF" w:rsidRDefault="006635AF" w:rsidP="006635AF">
      <w:pPr>
        <w:pStyle w:val="NoSpacing"/>
      </w:pPr>
    </w:p>
    <w:p w:rsidR="006635AF" w:rsidRDefault="006635AF" w:rsidP="006635AF">
      <w:pPr>
        <w:pStyle w:val="NoSpacing"/>
      </w:pPr>
    </w:p>
    <w:p w:rsidR="006635AF" w:rsidRDefault="006635AF" w:rsidP="006635AF">
      <w:pPr>
        <w:pStyle w:val="NoSpacing"/>
      </w:pPr>
      <w:r>
        <w:t>6 August 2012</w:t>
      </w:r>
    </w:p>
    <w:p w:rsidR="00BA4020" w:rsidRPr="00186E49" w:rsidRDefault="006635A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5AF" w:rsidRDefault="006635AF" w:rsidP="00552EBA">
      <w:r>
        <w:separator/>
      </w:r>
    </w:p>
  </w:endnote>
  <w:endnote w:type="continuationSeparator" w:id="0">
    <w:p w:rsidR="006635AF" w:rsidRDefault="006635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35AF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5AF" w:rsidRDefault="006635AF" w:rsidP="00552EBA">
      <w:r>
        <w:separator/>
      </w:r>
    </w:p>
  </w:footnote>
  <w:footnote w:type="continuationSeparator" w:id="0">
    <w:p w:rsidR="006635AF" w:rsidRDefault="006635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35A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2012-09-02T18:18:00Z</dcterms:created>
  <dcterms:modified xsi:type="dcterms:W3CDTF">2012-09-02T18:18:00Z</dcterms:modified>
</cp:coreProperties>
</file>